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30" w:rsidRPr="00592063" w:rsidRDefault="00592063" w:rsidP="00592063">
      <w:pPr>
        <w:spacing w:after="0" w:line="240" w:lineRule="auto"/>
        <w:jc w:val="both"/>
        <w:rPr>
          <w:b/>
          <w:sz w:val="24"/>
          <w:szCs w:val="24"/>
        </w:rPr>
      </w:pPr>
      <w:r w:rsidRPr="00592063">
        <w:rPr>
          <w:b/>
          <w:sz w:val="24"/>
          <w:szCs w:val="24"/>
        </w:rPr>
        <w:t>Project Update: February 2016</w:t>
      </w:r>
    </w:p>
    <w:p w:rsidR="00592063" w:rsidRPr="00592063" w:rsidRDefault="00592063" w:rsidP="00592063">
      <w:pPr>
        <w:spacing w:after="0" w:line="240" w:lineRule="auto"/>
        <w:jc w:val="both"/>
        <w:rPr>
          <w:sz w:val="24"/>
          <w:szCs w:val="24"/>
        </w:rPr>
      </w:pPr>
    </w:p>
    <w:p w:rsid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592063">
        <w:rPr>
          <w:rFonts w:asciiTheme="minorHAnsi" w:hAnsiTheme="minorHAnsi"/>
          <w:color w:val="000000"/>
        </w:rPr>
        <w:t>The community</w:t>
      </w:r>
      <w:r w:rsidR="005A150B">
        <w:rPr>
          <w:rFonts w:asciiTheme="minorHAnsi" w:hAnsiTheme="minorHAnsi"/>
          <w:color w:val="000000"/>
        </w:rPr>
        <w:t>,</w:t>
      </w:r>
      <w:r w:rsidRPr="00592063">
        <w:rPr>
          <w:rFonts w:asciiTheme="minorHAnsi" w:hAnsiTheme="minorHAnsi"/>
          <w:color w:val="000000"/>
        </w:rPr>
        <w:t xml:space="preserve"> under the supervision of the Forest Reserve Committee</w:t>
      </w:r>
      <w:r w:rsidR="005A150B">
        <w:rPr>
          <w:rFonts w:asciiTheme="minorHAnsi" w:hAnsiTheme="minorHAnsi"/>
          <w:color w:val="000000"/>
        </w:rPr>
        <w:t>,</w:t>
      </w:r>
      <w:r w:rsidRPr="00592063">
        <w:rPr>
          <w:rFonts w:asciiTheme="minorHAnsi" w:hAnsiTheme="minorHAnsi"/>
          <w:color w:val="000000"/>
        </w:rPr>
        <w:t xml:space="preserve"> cohesively managed to nurture the tree nursery seedlings up until the time of planting. Beginning from December of 2015 with the commencement of the rainy season, the community members beg</w:t>
      </w:r>
      <w:r w:rsidR="005A150B">
        <w:rPr>
          <w:rFonts w:asciiTheme="minorHAnsi" w:hAnsiTheme="minorHAnsi"/>
          <w:color w:val="000000"/>
        </w:rPr>
        <w:t>a</w:t>
      </w:r>
      <w:r w:rsidRPr="00592063">
        <w:rPr>
          <w:rFonts w:asciiTheme="minorHAnsi" w:hAnsiTheme="minorHAnsi"/>
          <w:color w:val="000000"/>
        </w:rPr>
        <w:t xml:space="preserve">n by digging holes with the first rains. In January </w:t>
      </w:r>
      <w:r w:rsidR="005A150B">
        <w:rPr>
          <w:rFonts w:asciiTheme="minorHAnsi" w:hAnsiTheme="minorHAnsi"/>
          <w:color w:val="000000"/>
        </w:rPr>
        <w:t xml:space="preserve">2016 </w:t>
      </w:r>
      <w:r w:rsidRPr="00592063">
        <w:rPr>
          <w:rFonts w:asciiTheme="minorHAnsi" w:hAnsiTheme="minorHAnsi"/>
          <w:color w:val="000000"/>
        </w:rPr>
        <w:t>we beg</w:t>
      </w:r>
      <w:r w:rsidR="005A150B">
        <w:rPr>
          <w:rFonts w:asciiTheme="minorHAnsi" w:hAnsiTheme="minorHAnsi"/>
          <w:color w:val="000000"/>
        </w:rPr>
        <w:t>a</w:t>
      </w:r>
      <w:r w:rsidRPr="00592063">
        <w:rPr>
          <w:rFonts w:asciiTheme="minorHAnsi" w:hAnsiTheme="minorHAnsi"/>
          <w:color w:val="000000"/>
        </w:rPr>
        <w:t>n planting the trees and finished on 9</w:t>
      </w:r>
      <w:r w:rsidRPr="00592063">
        <w:rPr>
          <w:rFonts w:asciiTheme="minorHAnsi" w:hAnsiTheme="minorHAnsi"/>
          <w:color w:val="000000"/>
          <w:vertAlign w:val="superscript"/>
        </w:rPr>
        <w:t>th</w:t>
      </w:r>
      <w:r w:rsidRPr="00592063">
        <w:rPr>
          <w:rFonts w:asciiTheme="minorHAnsi" w:hAnsiTheme="minorHAnsi"/>
          <w:color w:val="000000"/>
        </w:rPr>
        <w:t xml:space="preserve"> February. We have planted 8,100 seedlings in the </w:t>
      </w:r>
      <w:r w:rsidR="005A150B">
        <w:rPr>
          <w:rFonts w:asciiTheme="minorHAnsi" w:hAnsiTheme="minorHAnsi"/>
          <w:color w:val="000000"/>
        </w:rPr>
        <w:t>f</w:t>
      </w:r>
      <w:r w:rsidRPr="00592063">
        <w:rPr>
          <w:rFonts w:asciiTheme="minorHAnsi" w:hAnsiTheme="minorHAnsi"/>
          <w:color w:val="000000"/>
        </w:rPr>
        <w:t xml:space="preserve">orest </w:t>
      </w:r>
      <w:r w:rsidR="005A150B">
        <w:rPr>
          <w:rFonts w:asciiTheme="minorHAnsi" w:hAnsiTheme="minorHAnsi"/>
          <w:color w:val="000000"/>
        </w:rPr>
        <w:t>r</w:t>
      </w:r>
      <w:bookmarkStart w:id="0" w:name="_GoBack"/>
      <w:bookmarkEnd w:id="0"/>
      <w:r w:rsidRPr="00592063">
        <w:rPr>
          <w:rFonts w:asciiTheme="minorHAnsi" w:hAnsiTheme="minorHAnsi"/>
          <w:color w:val="000000"/>
        </w:rPr>
        <w:t xml:space="preserve">eserve and have planted around 1,000 seedlings at the St. Agnes Primary School formally known as </w:t>
      </w:r>
      <w:proofErr w:type="spellStart"/>
      <w:r w:rsidRPr="00592063">
        <w:rPr>
          <w:rFonts w:asciiTheme="minorHAnsi" w:hAnsiTheme="minorHAnsi"/>
          <w:color w:val="000000"/>
        </w:rPr>
        <w:t>Ndurwe</w:t>
      </w:r>
      <w:proofErr w:type="spellEnd"/>
      <w:r w:rsidRPr="00592063">
        <w:rPr>
          <w:rFonts w:asciiTheme="minorHAnsi" w:hAnsiTheme="minorHAnsi"/>
          <w:color w:val="000000"/>
        </w:rPr>
        <w:t xml:space="preserve"> Primary School. The school has established its own woodlot with various plant species.</w:t>
      </w:r>
    </w:p>
    <w:p w:rsidR="00592063" w:rsidRP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592063">
        <w:rPr>
          <w:rFonts w:asciiTheme="minorHAnsi" w:hAnsiTheme="minorHAnsi"/>
          <w:color w:val="000000"/>
        </w:rPr>
        <w:t xml:space="preserve">There is another development that is taking place in </w:t>
      </w:r>
      <w:proofErr w:type="spellStart"/>
      <w:r w:rsidRPr="00592063">
        <w:rPr>
          <w:rFonts w:asciiTheme="minorHAnsi" w:hAnsiTheme="minorHAnsi"/>
          <w:color w:val="000000"/>
        </w:rPr>
        <w:t>Mwakifwamba</w:t>
      </w:r>
      <w:proofErr w:type="spellEnd"/>
      <w:r w:rsidRPr="00592063">
        <w:rPr>
          <w:rFonts w:asciiTheme="minorHAnsi" w:hAnsiTheme="minorHAnsi"/>
          <w:color w:val="000000"/>
        </w:rPr>
        <w:t xml:space="preserve"> village in connection our project. The government through the department of Forestry has initiated a project to rehabilitate </w:t>
      </w:r>
      <w:proofErr w:type="spellStart"/>
      <w:r w:rsidRPr="00592063">
        <w:rPr>
          <w:rFonts w:asciiTheme="minorHAnsi" w:hAnsiTheme="minorHAnsi"/>
          <w:color w:val="000000"/>
        </w:rPr>
        <w:t>Ndurwe</w:t>
      </w:r>
      <w:proofErr w:type="spellEnd"/>
      <w:r w:rsidRPr="00592063">
        <w:rPr>
          <w:rFonts w:asciiTheme="minorHAnsi" w:hAnsiTheme="minorHAnsi"/>
          <w:color w:val="000000"/>
        </w:rPr>
        <w:t xml:space="preserve"> River which start in the hills where our reserve is located.</w:t>
      </w:r>
    </w:p>
    <w:p w:rsid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92063">
        <w:rPr>
          <w:rFonts w:asciiTheme="minorHAnsi" w:hAnsiTheme="minorHAnsi"/>
          <w:noProof/>
        </w:rPr>
        <w:drawing>
          <wp:inline distT="0" distB="0" distL="0" distR="0">
            <wp:extent cx="2886075" cy="2171773"/>
            <wp:effectExtent l="0" t="0" r="0" b="0"/>
            <wp:docPr id="1" name="Picture 1" descr="\\SERVER2010\RSG general\RSG Grants\Wisdom Jaccoh Nyondo\Update Feb 16\20151231_06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0\RSG general\RSG Grants\Wisdom Jaccoh Nyondo\Update Feb 16\20151231_0653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28" cy="218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063">
        <w:rPr>
          <w:rFonts w:asciiTheme="minorHAnsi" w:hAnsiTheme="minorHAnsi"/>
          <w:noProof/>
        </w:rPr>
        <w:drawing>
          <wp:inline distT="0" distB="0" distL="0" distR="0">
            <wp:extent cx="2781300" cy="2276475"/>
            <wp:effectExtent l="0" t="0" r="0" b="9525"/>
            <wp:docPr id="2" name="Picture 2" descr="\\SERVER2010\RSG general\RSG Grants\Wisdom Jaccoh Nyondo\Update Feb 16\20151231_07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0\RSG general\RSG Grants\Wisdom Jaccoh Nyondo\Update Feb 16\20151231_0702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29" cy="22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63" w:rsidRPr="00592063" w:rsidRDefault="00592063" w:rsidP="0059206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592063">
        <w:rPr>
          <w:rFonts w:asciiTheme="minorHAnsi" w:hAnsiTheme="minorHAnsi"/>
          <w:noProof/>
        </w:rPr>
        <w:drawing>
          <wp:inline distT="0" distB="0" distL="0" distR="0">
            <wp:extent cx="2819400" cy="2124075"/>
            <wp:effectExtent l="0" t="0" r="0" b="9525"/>
            <wp:docPr id="3" name="Picture 3" descr="\\SERVER2010\RSG general\RSG Grants\Wisdom Jaccoh Nyondo\Update Feb 16\20151231_07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0\RSG general\RSG Grants\Wisdom Jaccoh Nyondo\Update Feb 16\20151231_0738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26" cy="21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063">
        <w:rPr>
          <w:rFonts w:asciiTheme="minorHAnsi" w:hAnsiTheme="minorHAnsi"/>
          <w:noProof/>
        </w:rPr>
        <w:drawing>
          <wp:inline distT="0" distB="0" distL="0" distR="0">
            <wp:extent cx="2857500" cy="2143125"/>
            <wp:effectExtent l="0" t="0" r="0" b="9525"/>
            <wp:docPr id="4" name="Picture 4" descr="\\SERVER2010\RSG general\RSG Grants\Wisdom Jaccoh Nyondo\Update Feb 16\20160202_17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0\RSG general\RSG Grants\Wisdom Jaccoh Nyondo\Update Feb 16\20160202_1725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063" w:rsidRDefault="00592063" w:rsidP="00526708">
      <w:pPr>
        <w:pStyle w:val="NormalWeb"/>
        <w:spacing w:before="0" w:beforeAutospacing="0" w:after="0" w:afterAutospacing="0"/>
        <w:jc w:val="both"/>
      </w:pPr>
      <w:r w:rsidRPr="00592063">
        <w:rPr>
          <w:rFonts w:asciiTheme="minorHAnsi" w:hAnsiTheme="minorHAnsi"/>
          <w:color w:val="000000"/>
        </w:rPr>
        <w:t>The photographs were taken when the digging begun and when we transferred the seedlings to a place near the</w:t>
      </w:r>
      <w:r w:rsidR="00526708">
        <w:rPr>
          <w:rFonts w:asciiTheme="minorHAnsi" w:hAnsiTheme="minorHAnsi"/>
          <w:color w:val="000000"/>
        </w:rPr>
        <w:t xml:space="preserve"> reserve to ready for planting.</w:t>
      </w:r>
      <w:r w:rsidR="00526708">
        <w:t xml:space="preserve"> </w:t>
      </w:r>
    </w:p>
    <w:sectPr w:rsidR="00592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3"/>
    <w:rsid w:val="00030233"/>
    <w:rsid w:val="00526708"/>
    <w:rsid w:val="00592063"/>
    <w:rsid w:val="005A150B"/>
    <w:rsid w:val="006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8DE7-D077-46B4-B23F-A019BE3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0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Rufford Foundation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Rogers</dc:creator>
  <cp:keywords/>
  <dc:description/>
  <cp:lastModifiedBy>Simon Mickleburgh</cp:lastModifiedBy>
  <cp:revision>3</cp:revision>
  <dcterms:created xsi:type="dcterms:W3CDTF">2016-03-31T09:32:00Z</dcterms:created>
  <dcterms:modified xsi:type="dcterms:W3CDTF">2016-03-31T14:48:00Z</dcterms:modified>
</cp:coreProperties>
</file>