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640" w:rsidRPr="00E4318B" w:rsidRDefault="00E4318B">
      <w:pPr>
        <w:rPr>
          <w:b/>
        </w:rPr>
      </w:pPr>
      <w:r w:rsidRPr="00E4318B">
        <w:rPr>
          <w:b/>
        </w:rPr>
        <w:t>Project Update: February 2016</w:t>
      </w:r>
    </w:p>
    <w:p w:rsidR="00E4318B" w:rsidRPr="00E4318B" w:rsidRDefault="00E4318B" w:rsidP="00E4318B">
      <w:pPr>
        <w:rPr>
          <w:i/>
        </w:rPr>
      </w:pPr>
      <w:r w:rsidRPr="00E4318B">
        <w:rPr>
          <w:bCs/>
          <w:i/>
        </w:rPr>
        <w:t>Period October 2015- January 2016</w:t>
      </w:r>
      <w:r w:rsidRPr="00E4318B">
        <w:rPr>
          <w:i/>
        </w:rPr>
        <w:t xml:space="preserve"> </w:t>
      </w:r>
    </w:p>
    <w:p w:rsidR="00E4318B" w:rsidRDefault="00E4318B" w:rsidP="00E4318B">
      <w:r>
        <w:t xml:space="preserve">Initial meetings involving conservation authorities and project collaborators were done in order to ensure the success of future project´s tasks.  We executed two expeditions to the National Park Alejandro de Humboldt and seven work stations were stablished during the field work. In addition, we measured abiotic variables for each point during the period (corresponding to the dry period in the Cuban archipelago). </w:t>
      </w:r>
    </w:p>
    <w:p w:rsidR="00E4318B" w:rsidRDefault="00E4318B" w:rsidP="00E4318B">
      <w:r>
        <w:t xml:space="preserve">We were able to identify specimens of </w:t>
      </w:r>
      <w:proofErr w:type="spellStart"/>
      <w:r>
        <w:rPr>
          <w:i/>
          <w:iCs/>
        </w:rPr>
        <w:t>Nandopsis</w:t>
      </w:r>
      <w:proofErr w:type="spellEnd"/>
      <w:r>
        <w:rPr>
          <w:i/>
          <w:iCs/>
        </w:rPr>
        <w:t xml:space="preserve"> </w:t>
      </w:r>
      <w:proofErr w:type="spellStart"/>
      <w:r>
        <w:rPr>
          <w:i/>
          <w:iCs/>
        </w:rPr>
        <w:t>tetracanthus</w:t>
      </w:r>
      <w:proofErr w:type="spellEnd"/>
      <w:r>
        <w:t xml:space="preserve"> in each sampled point, despite the species’ abundance was quite variable among different sampled sites. This result is closely related with specific habitat features and requirements of the target species. These habitats were characteri</w:t>
      </w:r>
      <w:r w:rsidR="00C365BE">
        <w:t>s</w:t>
      </w:r>
      <w:bookmarkStart w:id="0" w:name="_GoBack"/>
      <w:bookmarkEnd w:id="0"/>
      <w:r>
        <w:t xml:space="preserve">ed and photographed in order to accomplish detailed comparisons among them during the course of the project. </w:t>
      </w:r>
    </w:p>
    <w:p w:rsidR="00E4318B" w:rsidRDefault="00E4318B" w:rsidP="00E4318B">
      <w:r w:rsidRPr="00E4318B">
        <w:rPr>
          <w:noProof/>
          <w:lang w:eastAsia="en-GB"/>
        </w:rPr>
        <w:drawing>
          <wp:inline distT="0" distB="0" distL="0" distR="0">
            <wp:extent cx="2781300" cy="2085975"/>
            <wp:effectExtent l="0" t="0" r="0" b="9525"/>
            <wp:docPr id="2" name="Picture 2" descr="\\SERVER2010\RSG general\RSG Grants\Yulima Gonzalez Diaz\Update Feb 16\A wide river in the National Park plenty of calm wa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2010\RSG general\RSG Grants\Yulima Gonzalez Diaz\Update Feb 16\A wide river in the National Park plenty of calm water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0" cy="2085975"/>
                    </a:xfrm>
                    <a:prstGeom prst="rect">
                      <a:avLst/>
                    </a:prstGeom>
                    <a:noFill/>
                    <a:ln>
                      <a:noFill/>
                    </a:ln>
                  </pic:spPr>
                </pic:pic>
              </a:graphicData>
            </a:graphic>
          </wp:inline>
        </w:drawing>
      </w:r>
      <w:r>
        <w:t> </w:t>
      </w:r>
      <w:r w:rsidRPr="00E4318B">
        <w:rPr>
          <w:noProof/>
          <w:lang w:eastAsia="en-GB"/>
        </w:rPr>
        <w:drawing>
          <wp:inline distT="0" distB="0" distL="0" distR="0">
            <wp:extent cx="2819400" cy="2114550"/>
            <wp:effectExtent l="0" t="0" r="0" b="0"/>
            <wp:docPr id="1" name="Picture 1" descr="\\SERVER2010\RSG general\RSG Grants\Yulima Gonzalez Diaz\Update Feb 16\A rapid stream during winter ra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0\RSG general\RSG Grants\Yulima Gonzalez Diaz\Update Feb 16\A rapid stream during winter rain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0048" cy="2115036"/>
                    </a:xfrm>
                    <a:prstGeom prst="rect">
                      <a:avLst/>
                    </a:prstGeom>
                    <a:noFill/>
                    <a:ln>
                      <a:noFill/>
                    </a:ln>
                  </pic:spPr>
                </pic:pic>
              </a:graphicData>
            </a:graphic>
          </wp:inline>
        </w:drawing>
      </w:r>
    </w:p>
    <w:p w:rsidR="00E4318B" w:rsidRDefault="00E4318B" w:rsidP="00E4318B">
      <w:r>
        <w:t xml:space="preserve">Left: A wide river in the National Park plenty of calm waters. Right: A rapid stream during winter rains.               </w:t>
      </w:r>
    </w:p>
    <w:p w:rsidR="00E4318B" w:rsidRDefault="00E4318B" w:rsidP="00E4318B">
      <w:r>
        <w:br/>
      </w:r>
    </w:p>
    <w:sectPr w:rsidR="00E43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8B"/>
    <w:rsid w:val="00470640"/>
    <w:rsid w:val="00C365BE"/>
    <w:rsid w:val="00E43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7FAE3-BFAD-41A7-BD06-0A6ED5FC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4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Rufford Foundation</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Rogers</dc:creator>
  <cp:keywords/>
  <dc:description/>
  <cp:lastModifiedBy>Simon Mickleburgh</cp:lastModifiedBy>
  <cp:revision>2</cp:revision>
  <dcterms:created xsi:type="dcterms:W3CDTF">2016-02-09T12:53:00Z</dcterms:created>
  <dcterms:modified xsi:type="dcterms:W3CDTF">2016-02-10T13:30:00Z</dcterms:modified>
</cp:coreProperties>
</file>